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этой сказке все спорят. А больше всех, конечно, слонёнок и медвежонок.</w:t>
      </w:r>
      <w:br/>
      <w:r>
        <w:rPr>
          <w:sz w:val="21"/>
          <w:szCs w:val="21"/>
        </w:rPr>
        <w:t xml:space="preserve">Вот о том-то я и хочу рассказать. Итак, слушайте.</w:t>
      </w:r>
      <w:br/>
      <w:r>
        <w:rPr>
          <w:sz w:val="21"/>
          <w:szCs w:val="21"/>
        </w:rPr>
        <w:t xml:space="preserve">Не помню точно, когда это было: не то в субботу, не то в воскресенье. Одним словом, был прекрасный день. А потом был прекрасный вечер, и вот в тот прекрасный вечер медвежонок как раз пришёл к слонёнку в гости.</w:t>
      </w:r>
    </w:p>
    <w:p>
      <w:pPr>
        <w:jc w:val="both"/>
      </w:pPr>
      <w:r>
        <w:rPr/>
        <w:t xml:space="preserve"> </w:t>
      </w:r>
    </w:p>
    <w:p>
      <w:pPr>
        <w:jc w:val="both"/>
      </w:pPr>
      <w:br/>
      <w:r>
        <w:pict>
          <v:shape type="#_x0000_t75" style="width:525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 Здравствуй, — сказал он слонёнку. — Я давно не видел тебя. Не правда ли, какой прекрасный вечер!</w:t>
      </w:r>
      <w:br/>
      <w:r>
        <w:rPr>
          <w:sz w:val="21"/>
          <w:szCs w:val="21"/>
        </w:rPr>
        <w:t xml:space="preserve">— Ты так думаешь? — удивился слонёнок. — Нет, прекрасный вечер — это тогда, когда идёт дождь и можно топать по лужам. Вот так! — И тут слонёнок показал, как надо топать по лужам.</w:t>
      </w:r>
    </w:p>
    <w:p>
      <w:pPr>
        <w:jc w:val="both"/>
      </w:pPr>
      <w:br/>
      <w:r>
        <w:pict>
          <v:shape type="#_x0000_t75" style="width:480pt; height:52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Конечно, мишка и сам любил топать по лужам, но в этот раз он не согласился. Потому что вечер действительно был прекрасный. В небе свечками горели звёзды, в кустах пели соловьи, а ночные бабочки, не разобрав в темноте, опускались прямо на медвежьи уши, принимая их за мохнатые лепестки.</w:t>
      </w:r>
    </w:p>
    <w:p>
      <w:pPr>
        <w:jc w:val="both"/>
      </w:pPr>
      <w:br/>
      <w:r>
        <w:pict>
          <v:shape type="#_x0000_t75" style="width:480pt; height:51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Поэтому мишка и не согласился со слонёнком. Он просто осторожно взял его за хобот и потащил в сад показать звёзды и послушать соловья.</w:t>
      </w:r>
    </w:p>
    <w:p>
      <w:pPr>
        <w:jc w:val="both"/>
      </w:pPr>
      <w:br/>
      <w:r>
        <w:pict>
          <v:shape type="#_x0000_t75" style="width:480pt; height:50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Но упрямый слонёнок сказал:</w:t>
      </w:r>
      <w:br/>
      <w:r>
        <w:rPr>
          <w:sz w:val="21"/>
          <w:szCs w:val="21"/>
        </w:rPr>
        <w:t xml:space="preserve">— Вообще-то меня очень трудно удивить.</w:t>
      </w:r>
      <w:br/>
      <w:r>
        <w:rPr>
          <w:sz w:val="21"/>
          <w:szCs w:val="21"/>
        </w:rPr>
        <w:t xml:space="preserve">— Трудно удивить?! Ну хорошо же, — и медвежонок решил удивить слонёнка, чего бы это ему ни стоило.</w:t>
      </w:r>
      <w:br/>
      <w:r>
        <w:rPr>
          <w:sz w:val="21"/>
          <w:szCs w:val="21"/>
        </w:rPr>
        <w:t xml:space="preserve">Он обхватил голову лапами, сел на пенёк и стал думать:</w:t>
      </w:r>
      <w:br/>
      <w:r>
        <w:rPr>
          <w:sz w:val="21"/>
          <w:szCs w:val="21"/>
        </w:rPr>
        <w:t xml:space="preserve">«А что, если надуть большой-большой шарик и прилететь на нём к слону в гости?»</w:t>
      </w:r>
      <w:br/>
      <w:r>
        <w:rPr>
          <w:sz w:val="21"/>
          <w:szCs w:val="21"/>
        </w:rPr>
        <w:t xml:space="preserve">Конечно, это хорошо, но вдруг он опять скажет:</w:t>
      </w:r>
      <w:br/>
      <w:r>
        <w:rPr>
          <w:sz w:val="21"/>
          <w:szCs w:val="21"/>
        </w:rPr>
        <w:t xml:space="preserve">«Этот шарик просто толстый пузырь. Нашёл чему удивляться».</w:t>
      </w:r>
    </w:p>
    <w:p>
      <w:pPr>
        <w:jc w:val="both"/>
      </w:pPr>
      <w:br/>
      <w:r>
        <w:pict>
          <v:shape type="#_x0000_t75" style="width:640pt; height:27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«А что, если показать ему первый ландыш или первый листок?» Нет, это тоже его не удивит. И он, конечно, скажет: «Их скоро будут тысячи. Ха-ха-ха-ха!»</w:t>
      </w:r>
      <w:br/>
      <w:r>
        <w:rPr>
          <w:sz w:val="21"/>
          <w:szCs w:val="21"/>
        </w:rPr>
        <w:t xml:space="preserve">И совсем уже было отчаялся мишка, да вдруг вспомнил. Ну как же? Слонёнок любит облака и одуванчики. Облака потому, что они похожи на слонов. Ну, а одуванчики… они ведь похожи на маленькие облачка на зелёных ножках. И слонёнок часто нюхает их.</w:t>
      </w:r>
    </w:p>
    <w:p>
      <w:pPr>
        <w:jc w:val="both"/>
      </w:pPr>
      <w:br/>
      <w:r>
        <w:pict>
          <v:shape type="#_x0000_t75" style="width:640pt; height:33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Медвежонок пошёл в слоновый сад и сказал тихо большому тополю:</w:t>
      </w:r>
      <w:br/>
      <w:r>
        <w:rPr>
          <w:sz w:val="21"/>
          <w:szCs w:val="21"/>
        </w:rPr>
        <w:t xml:space="preserve">— Осыпь, осыпь меня, пожалуйста, белыми большими серёжками. Сегодня, наконец, я хочу удивить и рассмешить слонёнка.И большой тополь, конечно же, встряхнул ветвями — и полетел пух. Он летел хлопьями, гроздьями. Казалось, целый душистый снегопад обрушился на медвежонка! Вскоре он укрыл медвежонка так, что не было видно даже его хвостика.</w:t>
      </w:r>
    </w:p>
    <w:p>
      <w:pPr>
        <w:jc w:val="both"/>
      </w:pPr>
      <w:br/>
      <w:r>
        <w:pict>
          <v:shape type="#_x0000_t75" style="width:480pt; height:49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А медвежонок закрыл глаза и сладко уснул в том душистом стогу.</w:t>
      </w:r>
      <w:br/>
      <w:r>
        <w:rPr>
          <w:sz w:val="21"/>
          <w:szCs w:val="21"/>
        </w:rPr>
        <w:t xml:space="preserve">Прокукарекал утром петух, взошло солнышко. И на крылечко вышел слонёнок. Он потянулся, вздохнул, огляделся вокруг. И ахнул… Да-да, там, в глубине сада, рос невиданно большой одуванчик!</w:t>
      </w:r>
    </w:p>
    <w:p>
      <w:pPr>
        <w:jc w:val="both"/>
      </w:pPr>
      <w:r>
        <w:pict>
          <v:shape type="#_x0000_t75" style="width:640pt; height:34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 Ох! Неужели, — удивился слонёнок, — могут быть такие одуванчики? — От счастья слон закрыл глаза и вдохнул одуванчиковый запах.</w:t>
      </w:r>
      <w:br/>
      <w:r>
        <w:rPr>
          <w:sz w:val="21"/>
          <w:szCs w:val="21"/>
        </w:rPr>
        <w:t xml:space="preserve">Но когда он вновь открыл глаза — чуть не лопнул от злости. Перед ним стоял медвежонок, а на его ушах, на хвостике был белый-белый пух. Слон икнул, отвернулся и уже опять хотел сказать что-то скучное.</w:t>
      </w:r>
    </w:p>
    <w:p>
      <w:pPr>
        <w:jc w:val="both"/>
      </w:pPr>
      <w:br/>
      <w:r>
        <w:pict>
          <v:shape type="#_x0000_t75" style="width:640pt; height:29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Но медвежонок улыбнулся:</w:t>
      </w:r>
      <w:br/>
      <w:r>
        <w:rPr>
          <w:sz w:val="21"/>
          <w:szCs w:val="21"/>
        </w:rPr>
        <w:t xml:space="preserve">— Не надо, не надо притворяться, слон. Я же сам слышал, что ты удивился.— Да-да, — кивнул слон. Я, медвежонок, часто удивляюсь, только стесняюсь сказать.Ну вот и всё.</w:t>
      </w:r>
    </w:p>
    <w:p>
      <w:pPr>
        <w:jc w:val="both"/>
      </w:pPr>
      <w:br/>
      <w:r>
        <w:pict>
          <v:shape type="#_x0000_t75" style="width:592pt; height:48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Что я хотел сказать, вы, наверное, поняли. Не всякий скучный скучен. Быть может, он просто стесняется. И ему надо помочь. Ну хотя бы стать ради этого большим одуванчиком.</w:t>
      </w:r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2019-11-08T08:02:51+03:00</dcterms:created>
  <dcterms:modified xsi:type="dcterms:W3CDTF">2019-11-08T08:02:51+03:00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