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0pt; height:16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Пришёл солдат с походу на квартиру и говорит хозяйке:</w:t>
      </w:r>
      <w:br/>
      <w:r>
        <w:rPr>
          <w:sz w:val="21"/>
          <w:szCs w:val="21"/>
        </w:rPr>
        <w:t xml:space="preserve">— Здравствуй, божья старушка! Дай-ка мне чего-ни­будь поесть.</w:t>
      </w:r>
      <w:br/>
      <w:r>
        <w:rPr>
          <w:sz w:val="21"/>
          <w:szCs w:val="21"/>
        </w:rPr>
        <w:t xml:space="preserve">А старуха в ответ:</w:t>
      </w:r>
      <w:br/>
      <w:r>
        <w:rPr>
          <w:sz w:val="21"/>
          <w:szCs w:val="21"/>
        </w:rPr>
        <w:t xml:space="preserve">— Вот там на гвоздике повесь!</w:t>
      </w:r>
      <w:br/>
      <w:r>
        <w:rPr>
          <w:sz w:val="21"/>
          <w:szCs w:val="21"/>
        </w:rPr>
        <w:t xml:space="preserve">— Аль ты совсем глуха, что не чуешь?</w:t>
      </w:r>
      <w:br/>
      <w:r>
        <w:rPr>
          <w:sz w:val="21"/>
          <w:szCs w:val="21"/>
        </w:rPr>
        <w:t xml:space="preserve">— Где хошь, там и заночуешь!</w:t>
      </w:r>
      <w:br/>
      <w:r>
        <w:rPr>
          <w:sz w:val="21"/>
          <w:szCs w:val="21"/>
        </w:rPr>
        <w:t xml:space="preserve">— Ах ты старая ведьма! Я те глухоту-то вылечу! — И по­лез было с кулаками. — Подавай на стол!</w:t>
      </w:r>
      <w:br/>
      <w:r>
        <w:rPr>
          <w:sz w:val="21"/>
          <w:szCs w:val="21"/>
        </w:rPr>
        <w:t xml:space="preserve">— Да нечего, родимый!</w:t>
      </w:r>
      <w:br/>
      <w:r>
        <w:rPr>
          <w:sz w:val="21"/>
          <w:szCs w:val="21"/>
        </w:rPr>
        <w:t xml:space="preserve">— Вари кашицу!</w:t>
      </w:r>
      <w:br/>
      <w:r>
        <w:rPr>
          <w:sz w:val="21"/>
          <w:szCs w:val="21"/>
        </w:rPr>
        <w:t xml:space="preserve">— Да не из чего, родимый!</w:t>
      </w:r>
      <w:br/>
      <w:r>
        <w:rPr>
          <w:sz w:val="21"/>
          <w:szCs w:val="21"/>
        </w:rPr>
        <w:t xml:space="preserve">— Давай топор, я из топора сварю! «Что за диво! — думает баба. — Дай посмотрю, как из топора солдат кашицу сварит!» Принесла ему топор; сол­дат взял, положил его в горшок, налил воды и давай ва­рить. Варил-варил, попробовал и говорит:</w:t>
      </w:r>
      <w:br/>
      <w:r>
        <w:rPr>
          <w:sz w:val="21"/>
          <w:szCs w:val="21"/>
        </w:rPr>
        <w:t xml:space="preserve">— Всем бы кашица взяла, только бы малую толику кру­пы подсыпать!</w:t>
      </w:r>
      <w:br/>
      <w:r>
        <w:rPr>
          <w:sz w:val="21"/>
          <w:szCs w:val="21"/>
        </w:rPr>
        <w:t xml:space="preserve">Баба принесла ему крупу. Опять варил-варил, попробо­вал и говорит:</w:t>
      </w:r>
      <w:br/>
      <w:r>
        <w:rPr>
          <w:sz w:val="21"/>
          <w:szCs w:val="21"/>
        </w:rPr>
        <w:t xml:space="preserve">— Совсем бы готово, только б маслом сдобрить! Баба принесла ему масла. Солдат сварил кашицу:</w:t>
      </w:r>
      <w:br/>
      <w:r>
        <w:rPr>
          <w:sz w:val="21"/>
          <w:szCs w:val="21"/>
        </w:rPr>
        <w:t xml:space="preserve">— Ну, старуха, теперь подавай хлеба да соли да прини­майся за ложку: станем кашицу есть!</w:t>
      </w:r>
      <w:r>
        <w:pict>
          <v:shape type="#_x0000_t75" style="width:54pt; height:9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Похлебали вдвоём кашицу. Старуха спрашивает:</w:t>
      </w:r>
      <w:br/>
      <w:r>
        <w:rPr>
          <w:sz w:val="21"/>
          <w:szCs w:val="21"/>
        </w:rPr>
        <w:t xml:space="preserve">— Служивый! Когда ж топор будем есть?</w:t>
      </w:r>
      <w:br/>
      <w:r>
        <w:rPr>
          <w:sz w:val="21"/>
          <w:szCs w:val="21"/>
        </w:rPr>
        <w:t xml:space="preserve">— Да, вишь, он не уварился, — отвечал солдат, — где-нибудь на дороге доварю да позавтракаю!</w:t>
      </w:r>
      <w:br/>
      <w:r>
        <w:rPr>
          <w:sz w:val="21"/>
          <w:szCs w:val="21"/>
        </w:rPr>
        <w:t xml:space="preserve">Тотчас припрятал топор в ранец, распростился с хозяй­кою и пошёл в иную деревню.</w:t>
      </w:r>
      <w:br/>
      <w:r>
        <w:rPr>
          <w:sz w:val="21"/>
          <w:szCs w:val="21"/>
        </w:rPr>
        <w:t xml:space="preserve">Вот так-то солдат и кашицы поел, и топор унёс!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2020-01-28T15:07:16+03:00</dcterms:created>
  <dcterms:modified xsi:type="dcterms:W3CDTF">2020-01-28T15:07:16+03:00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