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3pt; height:1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дяди Фёдора в доме вдруг мыши завелись. Всё грызут: и крупу, и валенки. Сунул дядя Фёдор ногу в тапочек, а оттуда мышка на него рычит.</w:t>
      </w:r>
    </w:p>
    <w:p>
      <w:pPr>
        <w:jc w:val="both"/>
      </w:pPr>
      <w:r>
        <w:rPr>
          <w:sz w:val="21"/>
          <w:szCs w:val="21"/>
        </w:rPr>
        <w:t xml:space="preserve">Дядя Фёдор говорит:</w:t>
      </w:r>
    </w:p>
    <w:p>
      <w:pPr>
        <w:jc w:val="both"/>
      </w:pPr>
      <w:r>
        <w:rPr>
          <w:sz w:val="21"/>
          <w:szCs w:val="21"/>
        </w:rPr>
        <w:t xml:space="preserve">– Матроскин, ты у нас кот, – вот и лови мышей.</w:t>
      </w:r>
    </w:p>
    <w:p>
      <w:pPr>
        <w:jc w:val="both"/>
      </w:pPr>
      <w:r>
        <w:rPr>
          <w:sz w:val="21"/>
          <w:szCs w:val="21"/>
        </w:rPr>
        <w:t xml:space="preserve">– Почему я? – спорит Матроскин. – Вот у нас Шарик – охотничий пёс. Пусть он и охотится.</w:t>
      </w:r>
    </w:p>
    <w:p>
      <w:pPr>
        <w:jc w:val="both"/>
      </w:pPr>
      <w:r>
        <w:rPr>
          <w:sz w:val="21"/>
          <w:szCs w:val="21"/>
        </w:rPr>
        <w:t xml:space="preserve">– Вы как хотите, – говорит дядя Фёдор. – А чтобы мышей дома не было!</w:t>
      </w:r>
    </w:p>
    <w:p>
      <w:pPr>
        <w:jc w:val="both"/>
      </w:pPr>
      <w:r>
        <w:rPr>
          <w:sz w:val="21"/>
          <w:szCs w:val="21"/>
        </w:rPr>
        <w:t xml:space="preserve">Пёс Шарик взял зимнюю удочку, привязал на конец лески кусочек сала, сел у норки и стал ждать, когда у него мыши клевать начнут.</w:t>
      </w:r>
    </w:p>
    <w:p>
      <w:pPr>
        <w:jc w:val="both"/>
      </w:pPr>
      <w:r>
        <w:rPr>
          <w:sz w:val="21"/>
          <w:szCs w:val="21"/>
        </w:rPr>
        <w:t xml:space="preserve">А мыши сало склёвывают, а за верёвочку не цепляются.</w:t>
      </w:r>
    </w:p>
    <w:p>
      <w:pPr>
        <w:jc w:val="both"/>
      </w:pPr>
      <w:r>
        <w:rPr>
          <w:sz w:val="21"/>
          <w:szCs w:val="21"/>
        </w:rPr>
        <w:t xml:space="preserve">– Да у тебя же крючка нет! – говорит Матроскин. – Ты же попусту время тратишь.</w:t>
      </w:r>
    </w:p>
    <w:p>
      <w:pPr>
        <w:jc w:val="both"/>
      </w:pPr>
      <w:r>
        <w:rPr>
          <w:sz w:val="21"/>
          <w:szCs w:val="21"/>
        </w:rPr>
        <w:t xml:space="preserve">– А мне жалко их на крючок, – отвечает Шарик.</w:t>
      </w:r>
    </w:p>
    <w:p>
      <w:pPr>
        <w:jc w:val="both"/>
      </w:pPr>
      <w:r>
        <w:rPr>
          <w:sz w:val="21"/>
          <w:szCs w:val="21"/>
        </w:rPr>
        <w:t xml:space="preserve">– Ладно-ладно, корми их, – говорит кот, – раз тебе делать нечего. Может, они такими толстыми станут, что не смогут из норы вылезать крупу есть.</w:t>
      </w:r>
    </w:p>
    <w:p>
      <w:pPr>
        <w:jc w:val="both"/>
      </w:pPr>
      <w:r>
        <w:pict>
          <v:shape type="#_x0000_t75" style="width:404pt; height:5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Сам Матроскин пошёл в кладовку, взял большой и сильный пылесос, который мама с папой хозяйственному дяде Фёдору подарили, и два шланга к нему присоединил.</w:t>
      </w:r>
    </w:p>
    <w:p>
      <w:pPr>
        <w:jc w:val="both"/>
      </w:pPr>
      <w:r>
        <w:rPr>
          <w:sz w:val="21"/>
          <w:szCs w:val="21"/>
        </w:rPr>
        <w:t xml:space="preserve">Он всасывающий шланг к одной норке приставил, а выдувающий – к другой. И как включит!</w:t>
      </w:r>
    </w:p>
    <w:p>
      <w:pPr>
        <w:jc w:val="both"/>
      </w:pPr>
      <w:r>
        <w:rPr>
          <w:sz w:val="21"/>
          <w:szCs w:val="21"/>
        </w:rPr>
        <w:t xml:space="preserve">В подполе сразу сильная буря началась. Всё мелкое, что там было, немедленно к Матроскину в пылесос затянуло, в первую очередь всех мышей.</w:t>
      </w:r>
    </w:p>
    <w:p>
      <w:pPr>
        <w:jc w:val="both"/>
      </w:pPr>
      <w:r>
        <w:rPr>
          <w:sz w:val="21"/>
          <w:szCs w:val="21"/>
        </w:rPr>
        <w:t xml:space="preserve">Матроскин взял пылесос, вышел далеко в поле и мышей из пылесоса в траву вытряхнул.</w:t>
      </w:r>
    </w:p>
    <w:p>
      <w:pPr>
        <w:jc w:val="both"/>
      </w:pPr>
      <w:r>
        <w:pict>
          <v:shape type="#_x0000_t75" style="width:356pt; height:18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Мыши, совсем обалдевшие, из пылесоса выпали. Они потом два часа в себя приходили. И решили к Матроскину больше не возвращаться. Они сказали:</w:t>
      </w:r>
    </w:p>
    <w:p>
      <w:pPr>
        <w:jc w:val="both"/>
      </w:pPr>
      <w:r>
        <w:rPr>
          <w:sz w:val="21"/>
          <w:szCs w:val="21"/>
        </w:rPr>
        <w:t xml:space="preserve">– Айда к почтальону Печкину в дом! У него таких вредных пылесосов, слава богу, нет.</w:t>
      </w:r>
    </w:p>
    <w:p>
      <w:pPr>
        <w:jc w:val="both"/>
      </w:pPr>
      <w:r>
        <w:rPr>
          <w:sz w:val="21"/>
          <w:szCs w:val="21"/>
        </w:rPr>
        <w:t xml:space="preserve">Когда Матроскин домой вернулся, ему Шарик сказал:</w:t>
      </w:r>
    </w:p>
    <w:p>
      <w:pPr>
        <w:jc w:val="both"/>
      </w:pPr>
      <w:r>
        <w:rPr>
          <w:sz w:val="21"/>
          <w:szCs w:val="21"/>
        </w:rPr>
        <w:t xml:space="preserve">– Ты знаешь, мне такая большая мышь попалась, что даже удочку мою утащила.</w:t>
      </w:r>
    </w:p>
    <w:p>
      <w:pPr>
        <w:jc w:val="both"/>
      </w:pPr>
      <w:r>
        <w:rPr>
          <w:sz w:val="21"/>
          <w:szCs w:val="21"/>
        </w:rPr>
        <w:t xml:space="preserve">– Да, – ответил кот. – Бывают такие большие мыши, что могут удочку утащить. Крысы называются. Только в нашем доме их быть не может. Они от одного моего запаха за километр убегают, потому что я не из простых котов, а из крысоловских. А твоя удочка вон там, посреди поля в траве валяется.</w:t>
      </w:r>
    </w:p>
    <w:p>
      <w:pPr>
        <w:jc w:val="both"/>
      </w:pPr>
      <w:r>
        <w:pict>
          <v:shape type="#_x0000_t75" style="width:407pt; height:5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он так сказал потому, что удочку Шарика вместе с мышами в пылесос затянуло. И Матроскин её вместе с мышами в траву вытряхнул.</w:t>
      </w:r>
    </w:p>
    <w:p>
      <w:pPr>
        <w:jc w:val="both"/>
      </w:pPr>
      <w:r>
        <w:rPr>
          <w:sz w:val="21"/>
          <w:szCs w:val="21"/>
        </w:rPr>
        <w:t xml:space="preserve">С тех пор мыши в доме кончились.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2019-12-06T11:47:10+03:00</dcterms:created>
  <dcterms:modified xsi:type="dcterms:W3CDTF">2019-12-06T11:47:10+03:00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