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 в богатом Новгороде добрый молодец, по имени Садко, а по-уличному прозывался Садко-гусляр. Жил бобылём, с хлеба на квас перебивался – ни двора, ни кола, только гусли, звонкие, яровчатые, да талант гусляра-певца и достались ему в наследство от родителей. А слава о нём рекой катилась по всему Великому Новгороду. </w:t>
      </w:r>
    </w:p>
    <w:p>
      <w:pPr>
        <w:jc w:val="both"/>
      </w:pPr>
      <w:r>
        <w:pict>
          <v:shape type="#_x0000_t75" style="width:270pt; height:35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Недаром звали Садка и в боярские терема златоверхие, и в купеческие хоромы белокаменные на пирах играть, гостей потешать. Заиграет он, заведёт напев – все бояре знатные, все купцы первостатейные слушают гусляра, не наслушаются. Тем молодец и жил, что по пирам ходил. Но вот вышло так: день и два Садка на пир не зовут и на третий день не зовут, не кличут. Горько и обидно ему показалось.</w:t>
      </w:r>
    </w:p>
    <w:p>
      <w:pPr>
        <w:jc w:val="both"/>
      </w:pPr>
      <w:r>
        <w:pict>
          <v:shape type="#_x0000_t75" style="width:255pt; height:26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pict>
          <v:shape type="#_x0000_t75" style="width:275pt; height:377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Взял Садко свои гусельцы яровчатые, пошёл к Ильмень-озеру. Сел на берегу на синь-горюч камень и ударил в струны звонкие, завёл напев переливчатый. Играл на берегу с утра день до вечера. А на закате красного солнышка взволновалось Ильмень-озеро. Поднялась волна, как высокая гора, вода с песком смешалася, и вышел на берег сам Водяной – хозяин Ильмень-озера. Оторопь гусляра взяла. А Водяной сказал таковы слова:</w:t>
      </w:r>
      <w:br/>
      <w:r>
        <w:rPr>
          <w:sz w:val="21"/>
          <w:szCs w:val="21"/>
        </w:rPr>
        <w:t xml:space="preserve">– Спасибо тебе, Садко-гусляр новгородский! Было у меня сегодня столованье-гулянье, почестей пир. Веселил ты, потешал гостей моих. И хочу я тебя за то пожаловать!</w:t>
      </w:r>
      <w:br/>
      <w:r>
        <w:rPr>
          <w:sz w:val="21"/>
          <w:szCs w:val="21"/>
        </w:rPr>
        <w:t xml:space="preserve">Позовут тебя завтра к первостатейному купцу на гуслях играть, именитых новгородских купцов потешать. Попьют, поедят купцы, похваляться станут, порасхвастаются. Один похвалится несчётной золотой казной, другой – дорогими товарами заморскими, третий станет хвастать добрым конём да шёлковым портом. Умный похвалится отцом с матерью, а неумный – молодой женой. Потом спросят тебя купцы именитые, чем бы ты, Садко, похвалиться мог, похвастаться. А я тебя научу, как ответ держать да богатым стать.</w:t>
      </w:r>
      <w:br/>
      <w:r>
        <w:rPr>
          <w:sz w:val="21"/>
          <w:szCs w:val="21"/>
        </w:rPr>
        <w:t xml:space="preserve">И поведал Водяной – хозяин Ильмень-озера гусляру-сироте тайну дивную.</w:t>
      </w:r>
      <w:br/>
      <w:r>
        <w:rPr>
          <w:sz w:val="21"/>
          <w:szCs w:val="21"/>
        </w:rPr>
        <w:t xml:space="preserve">На другой день позвали Садка в белокаменные палаты именитого купца на гуслях играть, гостей потешать.</w:t>
      </w:r>
      <w:br/>
      <w:r>
        <w:rPr>
          <w:sz w:val="21"/>
          <w:szCs w:val="21"/>
        </w:rPr>
        <w:t xml:space="preserve">Столы от напитков да от кушаний ломятся. Пир-столованье вполпира, а гости, купцы новгородские, сидят вполпьяна. Стали друг перед другом хвастать: кто золотой казной-богачеством, кто дорогими товарами, кто добрым конём да шёлковым портом. Умный хвалится отцом, матушкой, а неумный хвастает молодой женой.</w:t>
      </w:r>
    </w:p>
    <w:p>
      <w:pPr>
        <w:jc w:val="both"/>
      </w:pPr>
      <w:r>
        <w:pict>
          <v:shape type="#_x0000_t75" style="width:375pt; height:286pt; margin-left:0pt; margin-top:0pt; position:relative; mso-position-horizontal:left; mso-position-vertical:top; mso-position-horizontal-relative:page; mso-position-vertical-relative:line;">
            <w10:wrap type="tight" anchorx="pag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Принялись потом Садка спрашивать, у доброго молодца выпытывать:</w:t>
      </w:r>
      <w:br/>
      <w:r>
        <w:rPr>
          <w:sz w:val="21"/>
          <w:szCs w:val="21"/>
        </w:rPr>
        <w:t xml:space="preserve">– А ты, молодой гусляр, чем похвалишься?</w:t>
      </w:r>
      <w:br/>
      <w:r>
        <w:rPr>
          <w:sz w:val="21"/>
          <w:szCs w:val="21"/>
        </w:rPr>
        <w:t xml:space="preserve">На те слова-речи ответ Садко держит:</w:t>
      </w:r>
      <w:br/>
      <w:r>
        <w:rPr>
          <w:sz w:val="21"/>
          <w:szCs w:val="21"/>
        </w:rPr>
        <w:t xml:space="preserve">– Ах купцы вы богатые новгородские! Ну чем мне перед вами хвастать-похвалятися? Сами знаете: нет у меня ни злата, ни серебра, нет в гостином ряду лавок с дорогими товарами. Одним только я и похвалиться могу. Один только я знаю-ведаю чудо-чудное да диво-дивное. Есть в нашем славном Ильмень-озере рыба-золотое перо. И никто той рыбы не видывал. Не видывал, не вылавливал. А кто ту рыбу-золотое перо выловит да ухи похлебает, тот из старого молодым станет. Только тем и могу похвалиться я, похвастаться!</w:t>
      </w:r>
    </w:p>
    <w:p>
      <w:pPr>
        <w:jc w:val="both"/>
      </w:pPr>
      <w:r>
        <w:rPr>
          <w:sz w:val="21"/>
          <w:szCs w:val="21"/>
        </w:rPr>
        <w:t xml:space="preserve">Зашумели купцы именитые, заспорили:</w:t>
      </w:r>
      <w:br/>
      <w:r>
        <w:rPr>
          <w:sz w:val="21"/>
          <w:szCs w:val="21"/>
        </w:rPr>
        <w:t xml:space="preserve">– Пустым ты, Садко, похваляешься. Из веки-веков никто не слыхивал, что есть такая рыба-золотое перо и что похлебавши ухи из той рыбы, стар человек молодым, могутным станет!</w:t>
      </w:r>
      <w:r>
        <w:pict>
          <v:shape type="#_x0000_t75" style="width:275pt; height:356pt; margin-left:0pt; margin-top:0pt; position:relative; mso-position-horizontal:right; mso-position-vertical:top; mso-position-horizontal-relative:page; mso-position-vertical-relative:line;">
            <w10:wrap type="tight" anchorx="page"/>
            <v:imagedata r:id="rId11" o:title=""/>
          </v:shape>
        </w:pict>
      </w:r>
      <w:br/>
      <w:r>
        <w:rPr>
          <w:sz w:val="21"/>
          <w:szCs w:val="21"/>
        </w:rPr>
        <w:t xml:space="preserve">Шестеро самых богатых новгородских купцов пуще всех спорили:</w:t>
      </w:r>
      <w:br/>
      <w:r>
        <w:rPr>
          <w:sz w:val="21"/>
          <w:szCs w:val="21"/>
        </w:rPr>
        <w:t xml:space="preserve">– Нету рыбы такой, о коей ты, Садко, сказываешь. Мы станем биться о велик заклад. Все наши лавки в гостином ряду, всё наше именье-богачество прозакладываем! Только тебе против нашего заклада великого выставить нечего!</w:t>
      </w:r>
      <w:br/>
      <w:r>
        <w:rPr>
          <w:sz w:val="21"/>
          <w:szCs w:val="21"/>
        </w:rPr>
        <w:t xml:space="preserve">– Рыбу-золотое перо я берусь выловить! А против вашего заклада великого ставлю свою буйную голову, – отвечал Садко-гусляр.</w:t>
      </w:r>
      <w:br/>
      <w:r>
        <w:rPr>
          <w:sz w:val="21"/>
          <w:szCs w:val="21"/>
        </w:rPr>
        <w:t xml:space="preserve">На том дело поладили и рукобитьем об заклад спор покончили.</w:t>
      </w:r>
      <w:br/>
      <w:r>
        <w:rPr>
          <w:sz w:val="21"/>
          <w:szCs w:val="21"/>
        </w:rPr>
        <w:t xml:space="preserve">В скором времени связали невод шёлковый. Забросили тот невод в Ильмень-озеро первый раз — и вытащили рыбу-золотое перо. Выметали невод другой раз — и выловили ещё одну рыбу-золотое перо. Закинули невод третий раз – поймали третью рыбу-золотое перо.</w:t>
      </w:r>
      <w:br/>
      <w:r>
        <w:rPr>
          <w:sz w:val="21"/>
          <w:szCs w:val="21"/>
        </w:rPr>
        <w:t xml:space="preserve">Сдержал своё слово Водяной – хозяин Ильмень-озера, наградил Садка, пожаловал. Выиграл сирота-гусляр велик заклад, получил богатство несметное и стал именитым новгородским купцом. Повёл торговлю большую в Новгороде, а приказчики его торгуют по иным городам, по ближним и дальним местам.</w:t>
      </w:r>
    </w:p>
    <w:p>
      <w:pPr>
        <w:jc w:val="both"/>
      </w:pPr>
      <w:r>
        <w:rPr>
          <w:sz w:val="21"/>
          <w:szCs w:val="21"/>
        </w:rPr>
        <w:t xml:space="preserve">Множится богатство Садка не по дням, а по часам. И стал он вскорости самым богатым купцом в славном Великом Новгороде. </w:t>
      </w:r>
      <w:r>
        <w:pict>
          <v:shape type="#_x0000_t75" style="width:275pt; height:351pt; margin-left:0pt; margin-top:0pt; position:relative; mso-position-horizontal:left; mso-position-vertical:top; mso-position-horizontal-relative:page; mso-position-vertical-relative:line;">
            <w10:wrap type="tight" anchorx="page"/>
            <v:imagedata r:id="rId12" o:title=""/>
          </v:shape>
        </w:pict>
      </w:r>
      <w:r>
        <w:rPr>
          <w:sz w:val="21"/>
          <w:szCs w:val="21"/>
        </w:rPr>
        <w:t xml:space="preserve">Выстроил палаты белокаменные. Горницы в тех палатах чудо-дивные: дорогим заморским деревом, златом-серебром да хрусталём изукрашены. Эдаких горниц отродясь никто не видывал, и наслыху таких покоев не было.</w:t>
      </w:r>
      <w:br/>
      <w:r>
        <w:rPr>
          <w:sz w:val="21"/>
          <w:szCs w:val="21"/>
        </w:rPr>
        <w:t xml:space="preserve">А после того женился Садко, привёл молодую хозяйку в дом и завёл в новых палатах почестен пир-столованье. Собирал на пир бояр родовитых, всех купцов новгородских именитых, позвал и мужиков новгородских. Всем нашлось место в хоромах хлебосольного хозяина. Напивались гости, наедалися, захмелели, заспорили. Кто о чём беседы громко ведут да похваляются. А Садко по палатам похаживает и говорит таковы слова:</w:t>
      </w:r>
      <w:br/>
      <w:r>
        <w:rPr>
          <w:sz w:val="21"/>
          <w:szCs w:val="21"/>
        </w:rPr>
        <w:t xml:space="preserve">– Гости мои любезные: вы, бояре родовитые, вы, купцы богатые именитые, и вы, мужики новгородские! Все вы у меня, у Садка, на пиру напились, наелись, а теперь шумно спорите, похваляетесь. Иной правду говорит, а иной и пустым похваляется. Видно, надо мне и о себе сказать. Да и чем мне стать похвалятися? Богатству моему и сметы нет. Золотой казны столько у меня, что могу все товары новгородские скупить, все товары – худые и хорошие. И не станет товаров никаких в Великом славном Новгороде.</w:t>
      </w:r>
      <w:br/>
      <w:r>
        <w:rPr>
          <w:sz w:val="21"/>
          <w:szCs w:val="21"/>
        </w:rPr>
        <w:t xml:space="preserve">Та заносчивая речь, хвастливая, обидной показалась всей застолице: и боярам, и купцам, и мужикам новгородским. Зашумели гости, заспорили:</w:t>
      </w:r>
      <w:r>
        <w:pict>
          <v:shape type="#_x0000_t75" style="width:431pt; height:258pt; margin-left:0pt; margin-top:0pt; position:relative; mso-position-horizontal:right; mso-position-vertical:top; mso-position-horizontal-relative:page; mso-position-vertical-relative:line;">
            <w10:wrap type="tight" anchorx="page"/>
            <v:imagedata r:id="rId13" o:title=""/>
          </v:shape>
        </w:pict>
      </w:r>
      <w:br/>
      <w:r>
        <w:rPr>
          <w:sz w:val="21"/>
          <w:szCs w:val="21"/>
        </w:rPr>
        <w:t xml:space="preserve">– Век того не бывало и не будет, чтоб один человек мог скупить все товары новгородские, купить и продать наш Великий, славный Новгород. И мы бьёмся с тобой о велик заклад в сорок тысячей: не осилить тебе, Садко, господина Великого Новгорода. Сколь бы ни был богат-могуч один человек, а против города, против народа он – пересохшая соломинка!</w:t>
      </w:r>
      <w:br/>
      <w:r>
        <w:rPr>
          <w:sz w:val="21"/>
          <w:szCs w:val="21"/>
        </w:rPr>
        <w:t xml:space="preserve">А Садко на своём стоит, не унимается и бьётся о велик заклад, выставляет сорок тысячей… И на том пированье-столованье окончилось. Разошлись гости, разъехались.</w:t>
      </w:r>
      <w:br/>
      <w:r>
        <w:rPr>
          <w:sz w:val="21"/>
          <w:szCs w:val="21"/>
        </w:rPr>
        <w:t xml:space="preserve">А Садко на другой день вставал раным-ранёшенько, умывался белёшенько, будил свою дружину, верных помощников, насыпал им золотой казны полным-полно и отправлял по улицам торговым, а сам Садко пошёл в гостиный ряд, где торгуют лавки дорогими товарами. Так целый день с утра до вечера Садко, богатый купец, со своими верными помощниками скупали все товары во всех лавках Великого славного Новгорода и к закату солнышка скупили всё, как метлой замели. Не осталось товаров в Нове-городе ни на медный грош. А на другой день – глядь-поглядь – от товаров новгородские лавки ломятся, навезли за ночь товаров больше прежнего.</w:t>
      </w:r>
    </w:p>
    <w:p>
      <w:pPr>
        <w:jc w:val="both"/>
      </w:pPr>
      <w:r>
        <w:pict>
          <v:shape type="#_x0000_t75" style="width:248pt; height:388pt; margin-left:0pt; margin-top:0pt; position:relative; mso-position-horizontal:left; mso-position-vertical:top; mso-position-horizontal-relative:page; mso-position-vertical-relative:line;">
            <w10:wrap type="tight" anchorx="page"/>
            <v:imagedata r:id="rId14" o:title=""/>
          </v:shape>
        </w:pict>
      </w:r>
      <w:r>
        <w:rPr>
          <w:sz w:val="21"/>
          <w:szCs w:val="21"/>
        </w:rPr>
        <w:t xml:space="preserve">Со своей дружиной, с помощниками принялся Садко товары скупать по всем улицам торговым и в гостином ряду. И к вечеру, к закату солнышка, не осталось в Новгороде товаров ни на единый грош. Всё скупили и свезли в амбары Садка-богача. На третий день послал с золотой казной Садко помощников, а сам пошёл в гостиный ряд и видит: товаров во всех лавках больше прежнего. Ночью подвезли товары московские. Слышит Садко молву, что обозы с товарами из Москвы идут, и из Твери идут, и из многих других городов, а по морю корабли бегут с товарами заморскими.</w:t>
      </w:r>
      <w:br/>
      <w:r>
        <w:rPr>
          <w:sz w:val="21"/>
          <w:szCs w:val="21"/>
        </w:rPr>
        <w:t xml:space="preserve">Тут призадумался Садко, пригорюнился:</w:t>
      </w:r>
      <w:br/>
      <w:r>
        <w:rPr>
          <w:sz w:val="21"/>
          <w:szCs w:val="21"/>
        </w:rPr>
        <w:t xml:space="preserve">– Не осилить мне господина Великого Новгорода, не скупить мне товаров всех русских городов и со всего свету белого. Видно, сколь я ни богат, а богаче меня Великий славный Новгород. Лучше мне мой заклад потерять сорок тысячей. Всё равно не осилить мне города да народа новгородского. Вижу теперь, что нет такой силы-могущества, чтоб один человек мог народу супротивиться.</w:t>
      </w:r>
      <w:br/>
      <w:r>
        <w:rPr>
          <w:sz w:val="21"/>
          <w:szCs w:val="21"/>
        </w:rPr>
        <w:t xml:space="preserve">Отдал Садко свой великий заклад – сорок тысячей. И построил сорок кораблей. Погрузил на корабли все товары скупленные и поплыл на кораблях торговать в страны заморские. В заморских землях продал товары новгородские с большим барышом.</w:t>
      </w:r>
      <w:br/>
      <w:r>
        <w:rPr>
          <w:sz w:val="21"/>
          <w:szCs w:val="21"/>
        </w:rPr>
        <w:t xml:space="preserve">А на обратном пути на синем море приключилась невзгода великая. Все сорок кораблей, будто к месту приросли, остоялися. Ветер мачты гнёт и снасти рвёт, бьёт морская волна, а все сорок кораблей, будто на якорях стоят, с места тронуться не могут.</w:t>
      </w:r>
    </w:p>
    <w:p>
      <w:pPr>
        <w:jc w:val="both"/>
      </w:pPr>
      <w:r>
        <w:rPr>
          <w:sz w:val="21"/>
          <w:szCs w:val="21"/>
        </w:rPr>
        <w:t xml:space="preserve">И сказал Садко кормчим да команде судовой:</w:t>
      </w:r>
      <w:br/>
      <w:r>
        <w:rPr>
          <w:sz w:val="21"/>
          <w:szCs w:val="21"/>
        </w:rPr>
        <w:t xml:space="preserve">– Видно, требует царь Морской с нас дань-выкуп. Берите, ребятушки, бочку золота да мечите деньги во сине море.</w:t>
      </w:r>
      <w:br/>
      <w:r>
        <w:rPr>
          <w:sz w:val="21"/>
          <w:szCs w:val="21"/>
        </w:rPr>
        <w:t xml:space="preserve">Выметали в море бочку золота, а корабли по-прежнему с места не стронулись. Их волною бьёт, ветер снасти рвёт.</w:t>
      </w:r>
      <w:br/>
      <w:r>
        <w:rPr>
          <w:sz w:val="21"/>
          <w:szCs w:val="21"/>
        </w:rPr>
        <w:t xml:space="preserve">– Не принимает царь Морской нашего золота, – проговорил Садко. – Не иначе, как требует с нас живую душу себе.</w:t>
      </w:r>
      <w:r>
        <w:pict>
          <v:shape type="#_x0000_t75" style="width:365pt; height:275pt; margin-left:0pt; margin-top:0pt; position:relative; mso-position-horizontal:right; mso-position-vertical:top; mso-position-horizontal-relative:page; mso-position-vertical-relative:line;">
            <w10:wrap type="tight" anchorx="page"/>
            <v:imagedata r:id="rId15" o:title=""/>
          </v:shape>
        </w:pict>
      </w:r>
      <w:br/>
      <w:r>
        <w:rPr>
          <w:sz w:val="21"/>
          <w:szCs w:val="21"/>
        </w:rPr>
        <w:t xml:space="preserve">И приказал жребий метать. Каждому достался жребий липовый, а Садко себе жребий взял дубовый. И на каждом жребии именная помета. Метнули жребий во сине море. Чей жребий утонет, тому и к Морскому царю идти. Липовые – будто утки поплыли. На волне качаются. А дубовый жребий самого Садка ключом на дно пошёл. Проговорил тогда Садко:</w:t>
      </w:r>
      <w:br/>
      <w:r>
        <w:rPr>
          <w:sz w:val="21"/>
          <w:szCs w:val="21"/>
        </w:rPr>
        <w:t xml:space="preserve">– Тут промашка вышла: дубовый жребий тяжелей липовых, потому он и на дно пошёл. Кинем-ко ещё разок.</w:t>
      </w:r>
      <w:br/>
      <w:r>
        <w:rPr>
          <w:sz w:val="21"/>
          <w:szCs w:val="21"/>
        </w:rPr>
        <w:t xml:space="preserve">Сделал Садко себе жребий липовый, и ещё раз метнули жребий во сине море. Все жеребья утицей-гоголем поплыли, а Садков жребий, как ключ, на дно нырнул. Сказал тогда Садко, купец богатый, новгородский:</w:t>
      </w:r>
      <w:br/>
      <w:r>
        <w:rPr>
          <w:sz w:val="21"/>
          <w:szCs w:val="21"/>
        </w:rPr>
        <w:t xml:space="preserve">– Делать нечего, ребятушки, видно, царь Морской ничьей иной головы не хочет принять, а требует он мою буйную голову.</w:t>
      </w:r>
      <w:br/>
      <w:r>
        <w:rPr>
          <w:sz w:val="21"/>
          <w:szCs w:val="21"/>
        </w:rPr>
        <w:t xml:space="preserve">Взял он бумагу да перо гусиное и принялся роспись писать: как и кому его именье-богачество оставить. Отписал, отказал деньги монастырям на помин души. Наградил свою дружину, всех помощников и приказчиков. Много казны отписал на нищую братию, на вдов, на сирот, много богатства отписал-отказал своей молодой жене. После того проговорил:</w:t>
      </w:r>
      <w:br/>
      <w:r>
        <w:rPr>
          <w:sz w:val="21"/>
          <w:szCs w:val="21"/>
        </w:rPr>
        <w:t xml:space="preserve">– Спускайте-ко, любезные дружинники мои, за борт доску дубовую. Страшно мне сразу вдруг спускаться во сине море.</w:t>
      </w:r>
      <w:br/>
      <w:r>
        <w:rPr>
          <w:sz w:val="21"/>
          <w:szCs w:val="21"/>
        </w:rPr>
        <w:t xml:space="preserve">Спустили широкую надёжную доску на море. С верными дружинниками Садко простился, прихватил свои гусли звонкие, яровчатые.</w:t>
      </w:r>
      <w:br/>
      <w:r>
        <w:rPr>
          <w:sz w:val="21"/>
          <w:szCs w:val="21"/>
        </w:rPr>
        <w:t xml:space="preserve">– Сыграю на доске последний разок перед тем, как смерть принять! И с теми словами спустился Садко на дубовый плот, а все корабли тотчас с места тронулись, паруса шёлковые ветром наполнились, и поплыли они своим путём-дорогою, будто остановки никакой и не было.</w:t>
      </w:r>
    </w:p>
    <w:p>
      <w:pPr>
        <w:jc w:val="both"/>
      </w:pPr>
      <w:r>
        <w:pict>
          <v:shape type="#_x0000_t75" style="width:275pt; height:349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pict>
          <v:shape type="#_x0000_t75" style="width:275pt; height:371pt; margin-left:0pt; margin-top:0pt; position:relative; mso-position-horizontal:right; mso-position-vertical:top; mso-position-horizontal-relative:page; mso-position-vertical-relative:line;">
            <w10:wrap type="tight" anchorx="page"/>
            <v:imagedata r:id="rId17" o:title=""/>
          </v:shape>
        </w:pict>
      </w:r>
      <w:r>
        <w:rPr>
          <w:sz w:val="21"/>
          <w:szCs w:val="21"/>
        </w:rPr>
        <w:t xml:space="preserve">Понесло Садка на дубовой доске по морю-океану, а он лежит, на гусельцах тренькает-бренькает, тужит о своей судьбе-доле, свою жизнь прежнюю вспоминает. А доску-плот морская волна покачивает, Садка на доске убаюкивает, и не заметил он, как впал в дрёму, а потом и уснул глубоким сном.</w:t>
      </w:r>
      <w:br/>
      <w:r>
        <w:rPr>
          <w:sz w:val="21"/>
          <w:szCs w:val="21"/>
        </w:rPr>
        <w:t xml:space="preserve">Долго ли, коротко тот сон длился – неведомо. Проснулся-пробудился Садко на дне моря-океана, возле палат белокаменных. Из палат слуга выбежал и повёл Садка в хоромы. Завёл в большую горницу, а там сам царь Морской сидит. На голове у царя золотая корона. Заговорил Морской царь:</w:t>
      </w:r>
      <w:br/>
      <w:r>
        <w:rPr>
          <w:sz w:val="21"/>
          <w:szCs w:val="21"/>
        </w:rPr>
        <w:t xml:space="preserve">– Здравствуй, гость дорогой, долгожданный! Много я о тебе слышал от моего племянника Водяного – хозяина славного Ильмень-озера – про твою игру на гуслях яровчатых. И захотелось мне самому тебя послушать. Для того и корабли твои остановил и твой жребий именной два раза утопил.</w:t>
      </w:r>
      <w:br/>
      <w:r>
        <w:rPr>
          <w:sz w:val="21"/>
          <w:szCs w:val="21"/>
        </w:rPr>
        <w:t xml:space="preserve">После того позвал челядинца:</w:t>
      </w:r>
      <w:br/>
      <w:r>
        <w:rPr>
          <w:sz w:val="21"/>
          <w:szCs w:val="21"/>
        </w:rPr>
        <w:t xml:space="preserve">– Топи жарко баню! Пусть наш гость с дороги попарится, помоется, а после того отдохнёт. Потом пир заведём. Скоро званые гости съезжаться станут.</w:t>
      </w:r>
      <w:br/>
      <w:r>
        <w:rPr>
          <w:sz w:val="21"/>
          <w:szCs w:val="21"/>
        </w:rPr>
        <w:t xml:space="preserve">Вечером завёл царь Морской пир на весь мир. Съехались цари да царевичи из разных морей, Водяные из разных озёр да рек. Приплыл и Водяной – хозяин Ильмень-озера. Напитков да кушаний у царя Морского вдоволь: пей, ешь, душа-мера! Наугощались гости, захмелели. Говорит хозяин, царь Морской:</w:t>
      </w:r>
      <w:br/>
      <w:r>
        <w:rPr>
          <w:sz w:val="21"/>
          <w:szCs w:val="21"/>
        </w:rPr>
        <w:t xml:space="preserve">– Ну, Садко, потешь, позабавь нас! Да играй веселей, чтобы ноги ходуном ходили.</w:t>
      </w:r>
      <w:br/>
      <w:r>
        <w:rPr>
          <w:sz w:val="21"/>
          <w:szCs w:val="21"/>
        </w:rPr>
        <w:t xml:space="preserve">Заиграл Садко задорно, весело. Гости за столом усидеть не могли, выскочили из-за столов да в пляс пустились, и так расплясались, что на море-океане великая буря началась. И много в ту ночь кораблей сгинуло.</w:t>
      </w:r>
      <w:r>
        <w:pict>
          <v:shape type="#_x0000_t75" style="width:460pt; height:298pt; margin-left:0pt; margin-top:0pt; position:relative; mso-position-horizontal:left; mso-position-vertical:top; mso-position-horizontal-relative:page; mso-position-vertical-relative:line;">
            <w10:wrap type="tight" anchorx="page"/>
            <v:imagedata r:id="rId18" o:title=""/>
          </v:shape>
        </w:pict>
      </w:r>
      <w:r>
        <w:rPr>
          <w:sz w:val="21"/>
          <w:szCs w:val="21"/>
        </w:rPr>
        <w:t xml:space="preserve"> Страсть сколько людей потонуло!</w:t>
      </w:r>
      <w:br/>
      <w:r>
        <w:rPr>
          <w:sz w:val="21"/>
          <w:szCs w:val="21"/>
        </w:rPr>
        <w:t xml:space="preserve">Играет гусляр, а Морские цари с царевичами да Водяные пляшут, покрикивают:</w:t>
      </w:r>
      <w:br/>
      <w:r>
        <w:rPr>
          <w:sz w:val="21"/>
          <w:szCs w:val="21"/>
        </w:rPr>
        <w:t xml:space="preserve">– Ой, жги, говори!</w:t>
      </w:r>
      <w:br/>
      <w:r>
        <w:rPr>
          <w:sz w:val="21"/>
          <w:szCs w:val="21"/>
        </w:rPr>
        <w:t xml:space="preserve">Тут возле Садка оказался Водяной хозяин Ильмень-озера и зашептал гусляру на ухо:</w:t>
      </w:r>
      <w:br/>
      <w:r>
        <w:rPr>
          <w:sz w:val="21"/>
          <w:szCs w:val="21"/>
        </w:rPr>
        <w:t xml:space="preserve">– Нехорошее дело тут творится у моего дядюшки. На море-океане от этой пляски такая непогода разыгралась. Кораблей, людей и товаров погибло – тьма-тьмущая. Перестань играть, и пляска кончится.</w:t>
      </w:r>
      <w:br/>
      <w:r>
        <w:rPr>
          <w:sz w:val="21"/>
          <w:szCs w:val="21"/>
        </w:rPr>
        <w:t xml:space="preserve">– Как же я перестану играть? На дне моря-океана у меня не своя воля. Покуда дядя твой, сам царь Морской, не прикажет, я остановиться не могу.</w:t>
      </w:r>
      <w:br/>
      <w:r>
        <w:rPr>
          <w:sz w:val="21"/>
          <w:szCs w:val="21"/>
        </w:rPr>
        <w:t xml:space="preserve">– А ты струны оборви да шпенёчки повыломай и скажи царю Морскому: запасных-де нет у тебя, а здесь запасных струн да шпенёчков негде взять. А как перестанешь играть да окончится пир-столованье, разъедутся гости по домам, царь Морской, чтоб удержать тебя в подводном царстве, станет понуждать тебя выбрать невесту и жениться. </w:t>
      </w:r>
      <w:r>
        <w:pict>
          <v:shape type="#_x0000_t75" style="width:275pt; height:363pt; margin-left:0pt; margin-top:0pt; position:relative; mso-position-horizontal:right; mso-position-vertical:top; mso-position-horizontal-relative:page; mso-position-vertical-relative:line;">
            <w10:wrap type="tight" anchorx="page"/>
            <v:imagedata r:id="rId19" o:title=""/>
          </v:shape>
        </w:pict>
      </w:r>
      <w:r>
        <w:rPr>
          <w:sz w:val="21"/>
          <w:szCs w:val="21"/>
        </w:rPr>
        <w:t xml:space="preserve">А ты на то соглашайся. Проведут перед тобой сперва триста девиц-красавиц, потом ещё триста девиц – что ни вздумать ни сказать, ни пером описать, а только в сказке рассказать – пройдут перед тобой, а ты стой да молчи. Поведут перед тобой ещё триста девиц краше прежнего. Ты всех пропусти, укажи на последнюю и скажи: «Вот на этой девушке, на Чернавушке, я жениться хочу». То – моя родная сестра, она тебя из неволи, из плена выручит.</w:t>
      </w:r>
      <w:br/>
      <w:r>
        <w:rPr>
          <w:sz w:val="21"/>
          <w:szCs w:val="21"/>
        </w:rPr>
        <w:t xml:space="preserve">Проговорил эти слова Водяной – хозяин Ильмень-озера – и смешался с гостями.</w:t>
      </w:r>
      <w:br/>
      <w:r>
        <w:rPr>
          <w:sz w:val="21"/>
          <w:szCs w:val="21"/>
        </w:rPr>
        <w:t xml:space="preserve">А Садко струны оборвал, шпенёчки повыломал и говорит Морскому царю:</w:t>
      </w:r>
      <w:br/>
      <w:r>
        <w:rPr>
          <w:sz w:val="21"/>
          <w:szCs w:val="21"/>
        </w:rPr>
        <w:t xml:space="preserve">– Надо струны заменить да шпенёчки новые приладить, а запасных у меня нету.</w:t>
      </w:r>
      <w:br/>
      <w:r>
        <w:rPr>
          <w:sz w:val="21"/>
          <w:szCs w:val="21"/>
        </w:rPr>
        <w:t xml:space="preserve">– Ну, где я тебе теперь струны найду да шпенёчки. Завтра гонцов пошлю, а сегодня пир-столовалье уж кончается.</w:t>
      </w:r>
      <w:br/>
      <w:r>
        <w:rPr>
          <w:sz w:val="21"/>
          <w:szCs w:val="21"/>
        </w:rPr>
        <w:t xml:space="preserve">На другой день говорит Морской царь:</w:t>
      </w:r>
      <w:br/>
      <w:r>
        <w:rPr>
          <w:sz w:val="21"/>
          <w:szCs w:val="21"/>
        </w:rPr>
        <w:t xml:space="preserve">– Быть тебе, Садку, моим верным гусляром. Всем твоя игра по душе пришлась. Женись на любой морской девице-красавице, и тебе в моём морском царстве-государстве жить будет лучше, чем в Новгороде. Выбирай себе невесту!</w:t>
      </w:r>
      <w:br/>
      <w:r>
        <w:pict>
          <v:shape type="#_x0000_t75" style="width:335pt; height:317pt; margin-left:0pt; margin-top:0pt; position:relative; mso-position-horizontal:left; mso-position-vertical:top; mso-position-horizontal-relative:page; mso-position-vertical-relative:line;">
            <w10:wrap type="tight" anchorx="page"/>
            <v:imagedata r:id="rId20" o:title=""/>
          </v:shape>
        </w:pict>
      </w:r>
      <w:r>
        <w:rPr>
          <w:sz w:val="21"/>
          <w:szCs w:val="21"/>
        </w:rPr>
        <w:t xml:space="preserve">Хлопнул царь Морской в ладони – и откуда ни возьмись пошли мимо Садка девицы-красавицы, одна другой краше. Так прошло триста девиц. За теми ещё идут триста девиц, таких пригожих, что пером не описать, только в сказке рассказать, а Садко стоит, молчит. За теми красавицами ещё идут триста девиц, много краше прежних. Глядит Садко, не налюбуется, а как последняя в ряду девица-красавица показалася, сказал гусляр Морскому царю:</w:t>
      </w:r>
      <w:br/>
      <w:r>
        <w:rPr>
          <w:sz w:val="21"/>
          <w:szCs w:val="21"/>
        </w:rPr>
        <w:t xml:space="preserve">– Выбрал я себе невесту. Вот на этой девице-красавице и жениться хочу. – показал он на Чернавушку.</w:t>
      </w:r>
      <w:br/>
      <w:r>
        <w:rPr>
          <w:sz w:val="21"/>
          <w:szCs w:val="21"/>
        </w:rPr>
        <w:t xml:space="preserve">– Ай да молодец ты, Садко-гусляр! Выбрал ты невесту хорошую, ведь она моя племянница. Чернава-река. Будем мы теперь с тобой в родстве.</w:t>
      </w:r>
      <w:br/>
      <w:r>
        <w:rPr>
          <w:sz w:val="21"/>
          <w:szCs w:val="21"/>
        </w:rPr>
        <w:t xml:space="preserve">Принялись весёлым пирком да за свадебку. Пир-столованье окончилось. Отвели молодых в особый покой. И лишь только двери затворилися, сказала Чернава Садку:</w:t>
      </w:r>
      <w:r>
        <w:pict>
          <v:shape type="#_x0000_t75" style="width:275pt; height:364pt; margin-left:0pt; margin-top:0pt; position:relative; mso-position-horizontal:right; mso-position-vertical:top; mso-position-horizontal-relative:page; mso-position-vertical-relative:line;">
            <w10:wrap type="tight" anchorx="page"/>
            <v:imagedata r:id="rId21" o:title=""/>
          </v:shape>
        </w:pict>
      </w:r>
      <w:br/>
      <w:r>
        <w:rPr>
          <w:sz w:val="21"/>
          <w:szCs w:val="21"/>
        </w:rPr>
        <w:t xml:space="preserve">– Ложись, спи-почивай, ни о чём не думай. Как мне брат, Водяной хозяин Ильмень-озера, приказал, так всё и сбудется.</w:t>
      </w:r>
      <w:br/>
      <w:r>
        <w:rPr>
          <w:sz w:val="21"/>
          <w:szCs w:val="21"/>
        </w:rPr>
        <w:t xml:space="preserve">Накатился, навалился на Садка сон глубокий. А как пробудился поутру – и глазам своим не верит: сидит он на крутом берегу реки Чернавы, там, где в Волхов-реку Чернава впадает. А по Волхову бегут-поспешают его сорок кораблей с верной дружиною.</w:t>
      </w:r>
      <w:br/>
      <w:r>
        <w:rPr>
          <w:sz w:val="21"/>
          <w:szCs w:val="21"/>
        </w:rPr>
        <w:t xml:space="preserve">И дружина с кораблей Садка увидела, сдивовалася:</w:t>
      </w:r>
      <w:br/>
      <w:r>
        <w:rPr>
          <w:sz w:val="21"/>
          <w:szCs w:val="21"/>
        </w:rPr>
        <w:t xml:space="preserve">– Оставили мы Садка во синем море-океане, а Садко нас встречает близ Новгорода. То ли, братцы, не чудо, то ли не диво!</w:t>
      </w:r>
      <w:br/>
      <w:r>
        <w:rPr>
          <w:sz w:val="21"/>
          <w:szCs w:val="21"/>
        </w:rPr>
        <w:t xml:space="preserve">Спустили и послали за Садком кар-басок, лодку малую. Перебрался Садко на свой корабль, и в скором времени подошли корабли к новгородской пристани. Выгрузили товары заморские да бочки с золотом в амбары Садка-купца. Позвал Садко своих верных помощников, дружину в свои палаты белокаменные.</w:t>
      </w:r>
    </w:p>
    <w:p>
      <w:pPr>
        <w:jc w:val="both"/>
      </w:pPr>
      <w:r>
        <w:pict>
          <v:shape type="#_x0000_t75" style="width:356pt; height:215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на крыльцо выбегала молодая жена-красавица. Кидалась она на грудь Садку, обнимала его, целовала:</w:t>
      </w:r>
      <w:br/>
      <w:r>
        <w:rPr>
          <w:sz w:val="21"/>
          <w:szCs w:val="21"/>
        </w:rPr>
        <w:t xml:space="preserve">– А ведь было мне видение, мой муж дорогой, что прибудешь ты сегодня из заморских стран!</w:t>
      </w:r>
      <w:br/>
      <w:r>
        <w:rPr>
          <w:sz w:val="21"/>
          <w:szCs w:val="21"/>
        </w:rPr>
        <w:t xml:space="preserve">Попили они, поели, и стал Садко жить-поживать в Новгороде со своей молодой женой. А на том мой сказ о Садке и кончается.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2019-08-13T12:42:34+03:00</dcterms:created>
  <dcterms:modified xsi:type="dcterms:W3CDTF">2019-08-13T12:42:34+03:00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