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1pt; height:4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старик; у него был сын. Ездили они по селам, по городам да торговали помаленьку.</w:t>
      </w:r>
    </w:p>
    <w:p>
      <w:pPr>
        <w:jc w:val="both"/>
      </w:pPr>
      <w:r>
        <w:rPr>
          <w:sz w:val="21"/>
          <w:szCs w:val="21"/>
        </w:rPr>
        <w:t xml:space="preserve">Раз поехал сын в окольные деревни торг вести. Ехал долго ли, коротко ли, близко ли, далеко ли, приехал к избушке и попросился ночь ночевать.</w:t>
      </w:r>
    </w:p>
    <w:p>
      <w:pPr>
        <w:jc w:val="both"/>
      </w:pPr>
      <w:r>
        <w:rPr>
          <w:sz w:val="21"/>
          <w:szCs w:val="21"/>
        </w:rPr>
        <w:t xml:space="preserve">— Милости просим, — отвечала старуха, — только с тем уговором, чтоб ты загадал мне загадку неразгаданную.</w:t>
      </w:r>
    </w:p>
    <w:p>
      <w:pPr>
        <w:jc w:val="both"/>
      </w:pPr>
      <w:r>
        <w:rPr>
          <w:sz w:val="21"/>
          <w:szCs w:val="21"/>
        </w:rPr>
        <w:t xml:space="preserve">— Хорошо, бабушка!</w:t>
      </w:r>
    </w:p>
    <w:p>
      <w:pPr>
        <w:jc w:val="both"/>
      </w:pPr>
      <w:r>
        <w:rPr>
          <w:sz w:val="21"/>
          <w:szCs w:val="21"/>
        </w:rPr>
        <w:t xml:space="preserve">Вошел в избушку; она его накормила-напоила, в бане выпарила, на постель положила, а сама села возле и велела задавать загадку.</w:t>
      </w:r>
    </w:p>
    <w:p>
      <w:pPr>
        <w:jc w:val="both"/>
      </w:pPr>
      <w:r>
        <w:rPr>
          <w:sz w:val="21"/>
          <w:szCs w:val="21"/>
        </w:rPr>
        <w:t xml:space="preserve">— Погоди, бабушка; дай подумаю!</w:t>
      </w:r>
    </w:p>
    <w:p>
      <w:pPr>
        <w:jc w:val="both"/>
      </w:pPr>
      <w:r>
        <w:rPr>
          <w:sz w:val="21"/>
          <w:szCs w:val="21"/>
        </w:rPr>
        <w:t xml:space="preserve">Пока купец думал, старуха уснула; он тотчас собрался и вон из избушки.</w:t>
      </w:r>
    </w:p>
    <w:p>
      <w:pPr>
        <w:jc w:val="both"/>
      </w:pPr>
      <w:r>
        <w:rPr>
          <w:sz w:val="21"/>
          <w:szCs w:val="21"/>
        </w:rPr>
        <w:t xml:space="preserve">Старуха услыхала шум, пробудилась — а гостя нет, выбежала на двор и подносит ему стакан с пойлом.</w:t>
      </w:r>
    </w:p>
    <w:p>
      <w:pPr>
        <w:jc w:val="both"/>
      </w:pPr>
      <w:r>
        <w:rPr>
          <w:sz w:val="21"/>
          <w:szCs w:val="21"/>
        </w:rPr>
        <w:t xml:space="preserve">— Выпей-ка, — говорит, — посошок на дорожку!</w:t>
      </w:r>
    </w:p>
    <w:p>
      <w:pPr>
        <w:jc w:val="both"/>
      </w:pPr>
      <w:r>
        <w:rPr>
          <w:sz w:val="21"/>
          <w:szCs w:val="21"/>
        </w:rPr>
        <w:t xml:space="preserve">Купец не стал на дорогу пить, вылил пойло в кувшин и съехал со двора.</w:t>
      </w:r>
    </w:p>
    <w:p>
      <w:pPr>
        <w:jc w:val="both"/>
      </w:pPr>
      <w:r>
        <w:rPr>
          <w:sz w:val="21"/>
          <w:szCs w:val="21"/>
        </w:rPr>
        <w:t xml:space="preserve">Ехал, ехал, и застигла его в поле темная ночь; остановился ночевать под открытым небом.</w:t>
      </w:r>
    </w:p>
    <w:p>
      <w:pPr>
        <w:jc w:val="both"/>
      </w:pPr>
      <w:r>
        <w:rPr>
          <w:sz w:val="21"/>
          <w:szCs w:val="21"/>
        </w:rPr>
        <w:t xml:space="preserve">Стал он думать да гадать, что такое поднесла ему старуха, взял кувшин, налил себе на ладонь, с той ладони помазал плеть, а той плетью ударил коня; только ударил — коня вмиг разорвало!</w:t>
      </w:r>
    </w:p>
    <w:p>
      <w:pPr>
        <w:jc w:val="both"/>
      </w:pPr>
      <w:r>
        <w:rPr>
          <w:sz w:val="21"/>
          <w:szCs w:val="21"/>
        </w:rPr>
        <w:t xml:space="preserve">Поутру налетело на падаль тридцать воронов; наклевались-наелись, да тут же и околели все. Купец пособирал мертвых воронов и развесил по деревьям.</w:t>
      </w:r>
    </w:p>
    <w:p>
      <w:pPr>
        <w:jc w:val="both"/>
      </w:pPr>
      <w:r>
        <w:rPr>
          <w:sz w:val="21"/>
          <w:szCs w:val="21"/>
        </w:rPr>
        <w:t xml:space="preserve">В то самое время ехал мимо обоз с товарами; увидали приказчики птиц на деревьях, взяли их — поснимали, изжарили и съели: только съели — так мертвые и попадали! Купец захватил обоз и поехал домой.</w:t>
      </w:r>
    </w:p>
    <w:p>
      <w:pPr>
        <w:jc w:val="both"/>
      </w:pPr>
      <w:r>
        <w:rPr>
          <w:sz w:val="21"/>
          <w:szCs w:val="21"/>
        </w:rPr>
        <w:t xml:space="preserve">Долго ли, коротко ли, близко ли, далеко ли — заехал опять к той же старухе ночь ночевать. Она его накормила-напоила, в бане выпарила, на постель положила и велит задавать загадку.</w:t>
      </w:r>
    </w:p>
    <w:p>
      <w:pPr>
        <w:jc w:val="both"/>
      </w:pPr>
      <w:r>
        <w:rPr>
          <w:sz w:val="21"/>
          <w:szCs w:val="21"/>
        </w:rPr>
        <w:t xml:space="preserve">— Хорошо, бабушка, скажу тебе загадку; только уговор лучше денег: коли отгадаешь — возьми у меня весь обоз с товарами, а коли не отгадаешь — заплати мне столько деньгами, сколько стоит обоз с товарами.</w:t>
      </w:r>
    </w:p>
    <w:p>
      <w:pPr>
        <w:jc w:val="both"/>
      </w:pPr>
      <w:r>
        <w:rPr>
          <w:sz w:val="21"/>
          <w:szCs w:val="21"/>
        </w:rPr>
        <w:t xml:space="preserve">Старуха согласилась.</w:t>
      </w:r>
    </w:p>
    <w:p>
      <w:pPr>
        <w:jc w:val="both"/>
      </w:pPr>
      <w:r>
        <w:rPr>
          <w:sz w:val="21"/>
          <w:szCs w:val="21"/>
        </w:rPr>
        <w:t xml:space="preserve">— Ну, вот тебе загадка: из стакана в кувшин, из кувшина на ладонь, с ладони на плетку, с плетки на коня, из коня в тридцать воронов, из воронов в тридцать молодцев.</w:t>
      </w:r>
    </w:p>
    <w:p>
      <w:pPr>
        <w:jc w:val="both"/>
      </w:pPr>
      <w:r>
        <w:rPr>
          <w:sz w:val="21"/>
          <w:szCs w:val="21"/>
        </w:rPr>
        <w:t xml:space="preserve">Старуха маялась, маялась, так и не отгадала; делать нечего, пришлось платить денежки.</w:t>
      </w:r>
    </w:p>
    <w:p>
      <w:pPr>
        <w:jc w:val="both"/>
      </w:pPr>
      <w:r>
        <w:rPr>
          <w:sz w:val="21"/>
          <w:szCs w:val="21"/>
        </w:rPr>
        <w:t xml:space="preserve">А купец воротился домой и с деньгами и с товарами и стал себе жить-поживать, добра наживать.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2019-11-21T08:00:25+03:00</dcterms:created>
  <dcterms:modified xsi:type="dcterms:W3CDTF">2019-11-21T08:00:25+03:00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